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942E3B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01 </w:t>
            </w:r>
            <w:r>
              <w:rPr>
                <w:rFonts w:ascii="Arial" w:hAnsi="Arial" w:cs="Arial"/>
              </w:rPr>
              <w:t>июля</w:t>
            </w:r>
            <w:r w:rsidR="00DA51CD">
              <w:rPr>
                <w:rFonts w:ascii="Arial" w:hAnsi="Arial" w:cs="Arial"/>
              </w:rPr>
              <w:t xml:space="preserve"> 2025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942E3B" w:rsidRDefault="00942E3B" w:rsidP="00942E3B">
            <w:pPr>
              <w:pStyle w:val="a4"/>
              <w:numPr>
                <w:ilvl w:val="0"/>
                <w:numId w:val="40"/>
              </w:numPr>
              <w:spacing w:line="260" w:lineRule="exact"/>
              <w:ind w:right="4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Проведение переговоров и выбор победителя по ПДО № 004Т-СН-2025 (на реализацию 4-х </w:t>
            </w:r>
            <w:proofErr w:type="spellStart"/>
            <w:r>
              <w:rPr>
                <w:rFonts w:ascii="Arial" w:hAnsi="Arial" w:cs="Arial"/>
              </w:rPr>
              <w:t>осных</w:t>
            </w:r>
            <w:proofErr w:type="spellEnd"/>
            <w:r>
              <w:rPr>
                <w:rFonts w:ascii="Arial" w:hAnsi="Arial" w:cs="Arial"/>
              </w:rPr>
              <w:t xml:space="preserve"> грузовых вагонов-цистерн из-под светлых нефтепродуктов в связи с окончанием срока службы).</w:t>
            </w:r>
          </w:p>
          <w:p w:rsidR="002E73C6" w:rsidRPr="00942E3B" w:rsidRDefault="002E73C6" w:rsidP="00942E3B">
            <w:pPr>
              <w:pStyle w:val="a4"/>
              <w:rPr>
                <w:rFonts w:ascii="Arial" w:hAnsi="Arial" w:cs="Arial"/>
              </w:rPr>
            </w:pP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</w:t>
            </w:r>
            <w:r w:rsidR="00942E3B">
              <w:rPr>
                <w:rFonts w:ascii="Arial" w:hAnsi="Arial" w:cs="Arial"/>
                <w:b/>
              </w:rPr>
              <w:t>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942E3B">
              <w:rPr>
                <w:rFonts w:ascii="Arial" w:hAnsi="Arial" w:cs="Arial"/>
              </w:rPr>
              <w:t>АО «Управление отгрузок»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942E3B" w:rsidRDefault="00942E3B" w:rsidP="00942E3B">
                  <w:pPr>
                    <w:pStyle w:val="a4"/>
                    <w:numPr>
                      <w:ilvl w:val="0"/>
                      <w:numId w:val="39"/>
                    </w:numPr>
                    <w:spacing w:line="280" w:lineRule="exac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Признать Победителями Тендера по ПДО № 004Т-СН-2025 (реализация 4-х </w:t>
                  </w:r>
                  <w:proofErr w:type="spellStart"/>
                  <w:r>
                    <w:rPr>
                      <w:rFonts w:ascii="Arial" w:hAnsi="Arial" w:cs="Arial"/>
                    </w:rPr>
                    <w:t>осных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грузовых вагонов-цистерн из-под светлых нефтепродуктов в связи с окончанием срока службы):</w:t>
                  </w:r>
                </w:p>
                <w:p w:rsidR="00942E3B" w:rsidRDefault="00942E3B" w:rsidP="00942E3B">
                  <w:pPr>
                    <w:spacing w:line="280" w:lineRule="exact"/>
                    <w:ind w:left="284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</w:rPr>
                    <w:t xml:space="preserve">по лотам №№4,6 ООО «Тех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Трейн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>»</w:t>
                  </w:r>
                  <w:r>
                    <w:rPr>
                      <w:rFonts w:ascii="Arial" w:hAnsi="Arial" w:cs="Arial"/>
                    </w:rPr>
                    <w:t xml:space="preserve"> (ИНН 5257189621, оферта №46 от 28.05.2025г., </w:t>
                  </w:r>
                  <w:proofErr w:type="spellStart"/>
                  <w:r>
                    <w:rPr>
                      <w:rFonts w:ascii="Arial" w:hAnsi="Arial" w:cs="Arial"/>
                    </w:rPr>
                    <w:t>вх</w:t>
                  </w:r>
                  <w:proofErr w:type="spellEnd"/>
                  <w:r>
                    <w:rPr>
                      <w:rFonts w:ascii="Arial" w:hAnsi="Arial" w:cs="Arial"/>
                    </w:rPr>
                    <w:t>. №31-02/109Т от 28.05.2025г.)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на условиях, указанных в сводной таблице (Приложение №1 к настоящему протоколу)</w:t>
                  </w:r>
                </w:p>
                <w:p w:rsidR="00942E3B" w:rsidRDefault="00942E3B" w:rsidP="00942E3B">
                  <w:pPr>
                    <w:pStyle w:val="a4"/>
                    <w:spacing w:line="280" w:lineRule="exact"/>
                    <w:ind w:left="644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по лоту №7 ООО «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БалтТрансСервис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>»</w:t>
                  </w:r>
                  <w:r>
                    <w:rPr>
                      <w:rFonts w:ascii="Arial" w:hAnsi="Arial" w:cs="Arial"/>
                    </w:rPr>
                    <w:t xml:space="preserve"> (ИНН7804099031, оферта б/н от 28.05.2025г., </w:t>
                  </w:r>
                  <w:proofErr w:type="spellStart"/>
                  <w:r>
                    <w:rPr>
                      <w:rFonts w:ascii="Arial" w:hAnsi="Arial" w:cs="Arial"/>
                    </w:rPr>
                    <w:t>вх</w:t>
                  </w:r>
                  <w:proofErr w:type="spellEnd"/>
                  <w:r>
                    <w:rPr>
                      <w:rFonts w:ascii="Arial" w:hAnsi="Arial" w:cs="Arial"/>
                    </w:rPr>
                    <w:t>. №31-02/112Т от 28.05.2025г.) на условиях, указанных в сводной таблице (Приложение №1 к настоящему протоколу)</w:t>
                  </w:r>
                </w:p>
                <w:p w:rsidR="00942E3B" w:rsidRDefault="00942E3B" w:rsidP="00942E3B">
                  <w:pPr>
                    <w:pStyle w:val="a4"/>
                    <w:spacing w:line="280" w:lineRule="exact"/>
                    <w:ind w:left="644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942E3B" w:rsidP="00942E3B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По лотам №№1,2,3,5,8,9 </w:t>
                  </w:r>
                  <w:r>
                    <w:rPr>
                      <w:rFonts w:ascii="Arial" w:hAnsi="Arial" w:cs="Arial"/>
                    </w:rPr>
                    <w:t xml:space="preserve">признать тендер не состоявшимся в связи с отказом контрагентов от своей первоначальной оферты и </w:t>
                  </w:r>
                  <w:proofErr w:type="gramStart"/>
                  <w:r>
                    <w:rPr>
                      <w:rFonts w:ascii="Arial" w:hAnsi="Arial" w:cs="Arial"/>
                    </w:rPr>
                    <w:t>предоставлением ценовых предложений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ниже заявленных ранее. На указанные Лоты инициировать новую закупочную процедуру</w:t>
                  </w:r>
                  <w:bookmarkStart w:id="0" w:name="_GoBack"/>
                  <w:bookmarkEnd w:id="0"/>
                  <w:r w:rsidR="00582FE2" w:rsidRPr="00CD5C50">
                    <w:rPr>
                      <w:rFonts w:ascii="Arial" w:hAnsi="Arial" w:cs="Arial"/>
                    </w:rPr>
                    <w:t>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170B3"/>
    <w:multiLevelType w:val="hybridMultilevel"/>
    <w:tmpl w:val="A0DE0C3C"/>
    <w:lvl w:ilvl="0" w:tplc="8580F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611C2D29"/>
    <w:multiLevelType w:val="hybridMultilevel"/>
    <w:tmpl w:val="05B0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7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30"/>
  </w:num>
  <w:num w:numId="4">
    <w:abstractNumId w:val="29"/>
  </w:num>
  <w:num w:numId="5">
    <w:abstractNumId w:val="40"/>
  </w:num>
  <w:num w:numId="6">
    <w:abstractNumId w:val="0"/>
  </w:num>
  <w:num w:numId="7">
    <w:abstractNumId w:val="27"/>
  </w:num>
  <w:num w:numId="8">
    <w:abstractNumId w:val="24"/>
  </w:num>
  <w:num w:numId="9">
    <w:abstractNumId w:val="8"/>
  </w:num>
  <w:num w:numId="10">
    <w:abstractNumId w:val="36"/>
  </w:num>
  <w:num w:numId="11">
    <w:abstractNumId w:val="35"/>
  </w:num>
  <w:num w:numId="12">
    <w:abstractNumId w:val="1"/>
  </w:num>
  <w:num w:numId="13">
    <w:abstractNumId w:val="7"/>
  </w:num>
  <w:num w:numId="14">
    <w:abstractNumId w:val="5"/>
  </w:num>
  <w:num w:numId="15">
    <w:abstractNumId w:val="38"/>
  </w:num>
  <w:num w:numId="16">
    <w:abstractNumId w:val="4"/>
  </w:num>
  <w:num w:numId="17">
    <w:abstractNumId w:val="10"/>
  </w:num>
  <w:num w:numId="18">
    <w:abstractNumId w:val="22"/>
  </w:num>
  <w:num w:numId="19">
    <w:abstractNumId w:val="28"/>
  </w:num>
  <w:num w:numId="20">
    <w:abstractNumId w:val="2"/>
  </w:num>
  <w:num w:numId="21">
    <w:abstractNumId w:val="14"/>
  </w:num>
  <w:num w:numId="22">
    <w:abstractNumId w:val="13"/>
  </w:num>
  <w:num w:numId="23">
    <w:abstractNumId w:val="26"/>
  </w:num>
  <w:num w:numId="24">
    <w:abstractNumId w:val="17"/>
  </w:num>
  <w:num w:numId="25">
    <w:abstractNumId w:val="20"/>
  </w:num>
  <w:num w:numId="26">
    <w:abstractNumId w:val="11"/>
  </w:num>
  <w:num w:numId="27">
    <w:abstractNumId w:val="33"/>
  </w:num>
  <w:num w:numId="28">
    <w:abstractNumId w:val="21"/>
  </w:num>
  <w:num w:numId="29">
    <w:abstractNumId w:val="37"/>
  </w:num>
  <w:num w:numId="30">
    <w:abstractNumId w:val="12"/>
  </w:num>
  <w:num w:numId="31">
    <w:abstractNumId w:val="6"/>
  </w:num>
  <w:num w:numId="32">
    <w:abstractNumId w:val="9"/>
  </w:num>
  <w:num w:numId="33">
    <w:abstractNumId w:val="23"/>
  </w:num>
  <w:num w:numId="34">
    <w:abstractNumId w:val="25"/>
  </w:num>
  <w:num w:numId="35">
    <w:abstractNumId w:val="3"/>
  </w:num>
  <w:num w:numId="36">
    <w:abstractNumId w:val="34"/>
  </w:num>
  <w:num w:numId="37">
    <w:abstractNumId w:val="3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2E3B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1CD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2B935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ED8F-1B3C-4ADD-AF99-CF690062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2</cp:revision>
  <cp:lastPrinted>2017-06-26T08:22:00Z</cp:lastPrinted>
  <dcterms:created xsi:type="dcterms:W3CDTF">2025-07-25T11:36:00Z</dcterms:created>
  <dcterms:modified xsi:type="dcterms:W3CDTF">2025-07-25T11:36:00Z</dcterms:modified>
</cp:coreProperties>
</file>